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FORMA 1</w:t>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b w:val="1"/>
          <w:sz w:val="24"/>
          <w:szCs w:val="24"/>
        </w:rPr>
      </w:pPr>
      <w:r w:rsidDel="00000000" w:rsidR="00000000" w:rsidRPr="00000000">
        <w:rPr>
          <w:b w:val="1"/>
          <w:sz w:val="24"/>
          <w:szCs w:val="24"/>
          <w:rtl w:val="0"/>
        </w:rPr>
        <w:t xml:space="preserve">MODELO DE CARTA DE PRESENTACIÓN DE LA PROPUESTA</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i w:val="1"/>
          <w:color w:val="ff0000"/>
          <w:sz w:val="24"/>
          <w:szCs w:val="24"/>
          <w:u w:val="single"/>
        </w:rPr>
      </w:pPr>
      <w:r w:rsidDel="00000000" w:rsidR="00000000" w:rsidRPr="00000000">
        <w:rPr>
          <w:sz w:val="24"/>
          <w:szCs w:val="24"/>
          <w:rtl w:val="0"/>
        </w:rPr>
        <w:t xml:space="preserve">Bogotá, </w:t>
      </w:r>
      <w:r w:rsidDel="00000000" w:rsidR="00000000" w:rsidRPr="00000000">
        <w:rPr>
          <w:i w:val="1"/>
          <w:color w:val="ff0000"/>
          <w:sz w:val="24"/>
          <w:szCs w:val="24"/>
          <w:u w:val="single"/>
          <w:rtl w:val="0"/>
        </w:rPr>
        <w:t xml:space="preserve">(Fecha)</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Señores:</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Conjunto Residencial Torres de la Colina II</w:t>
      </w:r>
    </w:p>
    <w:p w:rsidR="00000000" w:rsidDel="00000000" w:rsidP="00000000" w:rsidRDefault="00000000" w:rsidRPr="00000000" w14:paraId="00000009">
      <w:pPr>
        <w:spacing w:line="240" w:lineRule="auto"/>
        <w:jc w:val="both"/>
        <w:rPr>
          <w:sz w:val="24"/>
          <w:szCs w:val="24"/>
          <w:highlight w:val="white"/>
        </w:rPr>
      </w:pPr>
      <w:r w:rsidDel="00000000" w:rsidR="00000000" w:rsidRPr="00000000">
        <w:rPr>
          <w:sz w:val="24"/>
          <w:szCs w:val="24"/>
          <w:highlight w:val="white"/>
          <w:rtl w:val="0"/>
        </w:rPr>
        <w:t xml:space="preserve">Calle 152 No. 58 - 50</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Bogotá</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Nosotros los suscritos, __________________ </w:t>
      </w:r>
      <w:r w:rsidDel="00000000" w:rsidR="00000000" w:rsidRPr="00000000">
        <w:rPr>
          <w:i w:val="1"/>
          <w:color w:val="ff0000"/>
          <w:sz w:val="24"/>
          <w:szCs w:val="24"/>
          <w:u w:val="single"/>
          <w:rtl w:val="0"/>
        </w:rPr>
        <w:t xml:space="preserve">(nombre del contratista)</w:t>
      </w:r>
      <w:r w:rsidDel="00000000" w:rsidR="00000000" w:rsidRPr="00000000">
        <w:rPr>
          <w:sz w:val="24"/>
          <w:szCs w:val="24"/>
          <w:rtl w:val="0"/>
        </w:rPr>
        <w:t xml:space="preserve"> de acuerdo con los términos de referencia, adendas y demás documentos entregados con esta invitación, hacemos la siguiente propuesta para </w:t>
      </w:r>
      <w:r w:rsidDel="00000000" w:rsidR="00000000" w:rsidRPr="00000000">
        <w:rPr>
          <w:i w:val="1"/>
          <w:color w:val="ff0000"/>
          <w:sz w:val="24"/>
          <w:szCs w:val="24"/>
          <w:u w:val="single"/>
          <w:rtl w:val="0"/>
        </w:rPr>
        <w:t xml:space="preserve">(objeto de la cotización)</w:t>
      </w:r>
      <w:r w:rsidDel="00000000" w:rsidR="00000000" w:rsidRPr="00000000">
        <w:rPr>
          <w:sz w:val="24"/>
          <w:szCs w:val="24"/>
          <w:rtl w:val="0"/>
        </w:rPr>
        <w:t xml:space="preserve"> y en caso que nos sea aceptada por el Conjunto Residencial Torres de la Colina II nos comprometemos a firmar el contrato correspondiente.</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El valor de nuestra propuesta asciende a la suma de _________ </w:t>
      </w:r>
      <w:r w:rsidDel="00000000" w:rsidR="00000000" w:rsidRPr="00000000">
        <w:rPr>
          <w:i w:val="1"/>
          <w:color w:val="ff0000"/>
          <w:sz w:val="24"/>
          <w:szCs w:val="24"/>
          <w:u w:val="single"/>
          <w:rtl w:val="0"/>
        </w:rPr>
        <w:t xml:space="preserve">(valor en letra y número)</w:t>
      </w:r>
      <w:r w:rsidDel="00000000" w:rsidR="00000000" w:rsidRPr="00000000">
        <w:rPr>
          <w:sz w:val="24"/>
          <w:szCs w:val="24"/>
          <w:rtl w:val="0"/>
        </w:rPr>
        <w:t xml:space="preserve">, suma que incluye el impuesto del IVA.</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La ejecución del contrato corresponde a </w:t>
      </w:r>
      <w:r w:rsidDel="00000000" w:rsidR="00000000" w:rsidRPr="00000000">
        <w:rPr>
          <w:b w:val="1"/>
          <w:sz w:val="24"/>
          <w:szCs w:val="24"/>
          <w:rtl w:val="0"/>
        </w:rPr>
        <w:t xml:space="preserve">1 AÑO</w:t>
      </w:r>
      <w:r w:rsidDel="00000000" w:rsidR="00000000" w:rsidRPr="00000000">
        <w:rPr>
          <w:sz w:val="24"/>
          <w:szCs w:val="24"/>
          <w:rtl w:val="0"/>
        </w:rPr>
        <w:t xml:space="preserve"> sin renovación automática.</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sz w:val="24"/>
          <w:szCs w:val="24"/>
          <w:rtl w:val="0"/>
        </w:rPr>
        <w:t xml:space="preserve">La forma de pago solicitada es: </w:t>
      </w:r>
      <w:r w:rsidDel="00000000" w:rsidR="00000000" w:rsidRPr="00000000">
        <w:rPr>
          <w:b w:val="1"/>
          <w:sz w:val="24"/>
          <w:szCs w:val="24"/>
          <w:rtl w:val="0"/>
        </w:rPr>
        <w:t xml:space="preserve">la suma total, dividida en 12 cuotas</w:t>
      </w: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Declaramos así mismo:</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Que ninguna entidad o persona distinta a los firmantes tiene interés comercial en esta propuesta ni en el contrato que de esta adjudicación se derive.</w:t>
      </w:r>
    </w:p>
    <w:p w:rsidR="00000000" w:rsidDel="00000000" w:rsidP="00000000" w:rsidRDefault="00000000" w:rsidRPr="00000000" w14:paraId="00000018">
      <w:pPr>
        <w:spacing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sz w:val="24"/>
          <w:szCs w:val="24"/>
        </w:rPr>
      </w:pPr>
      <w:r w:rsidDel="00000000" w:rsidR="00000000" w:rsidRPr="00000000">
        <w:rPr>
          <w:sz w:val="24"/>
          <w:szCs w:val="24"/>
          <w:rtl w:val="0"/>
        </w:rPr>
        <w:t xml:space="preserve">Que conocemos la información general y demás documentos de los términos de referencia que sirve de base a la presente cotización, que los hemos estudiado y que aceptamos los requisitos y condiciones en ellos contenidos.</w:t>
      </w:r>
    </w:p>
    <w:p w:rsidR="00000000" w:rsidDel="00000000" w:rsidP="00000000" w:rsidRDefault="00000000" w:rsidRPr="00000000" w14:paraId="0000001A">
      <w:pPr>
        <w:spacing w:line="240" w:lineRule="auto"/>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Que hemos visitado el conjunto y tomado atenta nota de sus características y que por ende estos han sido considerados dentro de los precios ofertados.</w:t>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Que si se nos adjudica el contrato, nos comprometemos a constituir las pólizas requeridas y a suscribir éstas y el contrato dentro de los términos señalados para ello, así como a iniciar en los términos y plazos indicados.</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Que la oferta que formulamos tiene una validez de noventa (90) días calendario contados a partir del día siguiente a la fecha de su presentación, término durante el cual aceptamos dar inicio al contrato si así se nos solicita.</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Que tanto los recursos utilizados por el contratista en la ejecución del servicio del manejo y administración del club house encomendados por el Conjunto Residencial Torres de la Colina II, como sus ingresos provienen de actividades lícitas, que no se encuentra con registros negativos en listados de prevención de lavado de activos nacionales o internacionales, ni incurre en una de las dos categorías de lavado de activos (conversión o movimiento) y que en consecuencia, se obliga a responder frente al Conjunto Residencial Torres de la Colina II por todos los perjuicios que se llegaren a causar como consecuencia de esta afirmación.</w:t>
      </w:r>
    </w:p>
    <w:p w:rsidR="00000000" w:rsidDel="00000000" w:rsidP="00000000" w:rsidRDefault="00000000" w:rsidRPr="00000000" w14:paraId="00000022">
      <w:pP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24">
      <w:pPr>
        <w:spacing w:line="240" w:lineRule="auto"/>
        <w:jc w:val="both"/>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25">
      <w:pPr>
        <w:spacing w:line="240" w:lineRule="auto"/>
        <w:jc w:val="both"/>
        <w:rPr>
          <w:sz w:val="24"/>
          <w:szCs w:val="24"/>
        </w:rPr>
      </w:pPr>
      <w:r w:rsidDel="00000000" w:rsidR="00000000" w:rsidRPr="00000000">
        <w:rPr>
          <w:rtl w:val="0"/>
        </w:rPr>
      </w:r>
    </w:p>
    <w:p w:rsidR="00000000" w:rsidDel="00000000" w:rsidP="00000000" w:rsidRDefault="00000000" w:rsidRPr="00000000" w14:paraId="00000026">
      <w:pPr>
        <w:spacing w:line="240" w:lineRule="auto"/>
        <w:jc w:val="both"/>
        <w:rPr>
          <w:sz w:val="24"/>
          <w:szCs w:val="24"/>
        </w:rPr>
      </w:pPr>
      <w:r w:rsidDel="00000000" w:rsidR="00000000" w:rsidRPr="00000000">
        <w:rPr>
          <w:rtl w:val="0"/>
        </w:rPr>
      </w:r>
    </w:p>
    <w:p w:rsidR="00000000" w:rsidDel="00000000" w:rsidP="00000000" w:rsidRDefault="00000000" w:rsidRPr="00000000" w14:paraId="00000027">
      <w:pPr>
        <w:spacing w:line="240" w:lineRule="auto"/>
        <w:jc w:val="both"/>
        <w:rPr>
          <w:sz w:val="24"/>
          <w:szCs w:val="24"/>
        </w:rPr>
      </w:pPr>
      <w:r w:rsidDel="00000000" w:rsidR="00000000" w:rsidRPr="00000000">
        <w:rPr>
          <w:rtl w:val="0"/>
        </w:rPr>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spacing w:line="240" w:lineRule="auto"/>
        <w:jc w:val="both"/>
        <w:rPr>
          <w:sz w:val="24"/>
          <w:szCs w:val="24"/>
        </w:rPr>
      </w:pPr>
      <w:r w:rsidDel="00000000" w:rsidR="00000000" w:rsidRPr="00000000">
        <w:rPr>
          <w:sz w:val="24"/>
          <w:szCs w:val="24"/>
          <w:rtl w:val="0"/>
        </w:rPr>
        <w:t xml:space="preserve">Firma del Representante Legal o Apoderado                _______________________</w:t>
      </w:r>
    </w:p>
    <w:p w:rsidR="00000000" w:rsidDel="00000000" w:rsidP="00000000" w:rsidRDefault="00000000" w:rsidRPr="00000000" w14:paraId="0000002A">
      <w:pPr>
        <w:spacing w:line="240" w:lineRule="auto"/>
        <w:jc w:val="both"/>
        <w:rPr>
          <w:sz w:val="24"/>
          <w:szCs w:val="24"/>
        </w:rPr>
      </w:pPr>
      <w:r w:rsidDel="00000000" w:rsidR="00000000" w:rsidRPr="00000000">
        <w:rPr>
          <w:sz w:val="24"/>
          <w:szCs w:val="24"/>
          <w:rtl w:val="0"/>
        </w:rPr>
        <w:t xml:space="preserve">Nombre del Representante Legal o Apoderado</w:t>
        <w:tab/>
        <w:tab/>
        <w:t xml:space="preserve">_______________________</w:t>
        <w:tab/>
        <w:tab/>
        <w:tab/>
        <w:t xml:space="preserve">          </w:t>
      </w:r>
    </w:p>
    <w:p w:rsidR="00000000" w:rsidDel="00000000" w:rsidP="00000000" w:rsidRDefault="00000000" w:rsidRPr="00000000" w14:paraId="0000002B">
      <w:pPr>
        <w:spacing w:line="240" w:lineRule="auto"/>
        <w:jc w:val="both"/>
        <w:rPr>
          <w:sz w:val="24"/>
          <w:szCs w:val="24"/>
        </w:rPr>
      </w:pPr>
      <w:r w:rsidDel="00000000" w:rsidR="00000000" w:rsidRPr="00000000">
        <w:rPr>
          <w:sz w:val="24"/>
          <w:szCs w:val="24"/>
          <w:rtl w:val="0"/>
        </w:rPr>
        <w:t xml:space="preserve">Cédula de Ciudadanía No.</w:t>
        <w:tab/>
        <w:tab/>
        <w:tab/>
        <w:t xml:space="preserve">            </w:t>
        <w:tab/>
        <w:t xml:space="preserve">_______________________</w:t>
      </w:r>
    </w:p>
    <w:p w:rsidR="00000000" w:rsidDel="00000000" w:rsidP="00000000" w:rsidRDefault="00000000" w:rsidRPr="00000000" w14:paraId="0000002C">
      <w:pPr>
        <w:spacing w:line="240" w:lineRule="auto"/>
        <w:jc w:val="both"/>
        <w:rPr>
          <w:sz w:val="24"/>
          <w:szCs w:val="24"/>
        </w:rPr>
      </w:pPr>
      <w:r w:rsidDel="00000000" w:rsidR="00000000" w:rsidRPr="00000000">
        <w:rPr>
          <w:sz w:val="24"/>
          <w:szCs w:val="24"/>
          <w:rtl w:val="0"/>
        </w:rPr>
        <w:t xml:space="preserve">No. del NIT</w:t>
        <w:tab/>
        <w:tab/>
        <w:tab/>
        <w:tab/>
        <w:tab/>
        <w:tab/>
        <w:tab/>
        <w:t xml:space="preserve">_______________________</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Dirección</w:t>
        <w:tab/>
        <w:tab/>
        <w:tab/>
        <w:tab/>
        <w:tab/>
        <w:tab/>
        <w:tab/>
        <w:t xml:space="preserve">_______________________</w:t>
      </w:r>
    </w:p>
    <w:p w:rsidR="00000000" w:rsidDel="00000000" w:rsidP="00000000" w:rsidRDefault="00000000" w:rsidRPr="00000000" w14:paraId="0000002E">
      <w:pPr>
        <w:spacing w:line="240" w:lineRule="auto"/>
        <w:jc w:val="both"/>
        <w:rPr>
          <w:sz w:val="24"/>
          <w:szCs w:val="24"/>
        </w:rPr>
      </w:pPr>
      <w:r w:rsidDel="00000000" w:rsidR="00000000" w:rsidRPr="00000000">
        <w:rPr>
          <w:sz w:val="24"/>
          <w:szCs w:val="24"/>
          <w:rtl w:val="0"/>
        </w:rPr>
        <w:t xml:space="preserve">Telefax</w:t>
        <w:tab/>
        <w:tab/>
        <w:tab/>
        <w:tab/>
        <w:tab/>
        <w:tab/>
        <w:tab/>
        <w:t xml:space="preserve">_______________________</w:t>
      </w:r>
    </w:p>
    <w:p w:rsidR="00000000" w:rsidDel="00000000" w:rsidP="00000000" w:rsidRDefault="00000000" w:rsidRPr="00000000" w14:paraId="0000002F">
      <w:pPr>
        <w:spacing w:line="240" w:lineRule="auto"/>
        <w:jc w:val="both"/>
        <w:rPr>
          <w:sz w:val="24"/>
          <w:szCs w:val="24"/>
        </w:rPr>
      </w:pPr>
      <w:r w:rsidDel="00000000" w:rsidR="00000000" w:rsidRPr="00000000">
        <w:rPr>
          <w:sz w:val="24"/>
          <w:szCs w:val="24"/>
          <w:rtl w:val="0"/>
        </w:rPr>
        <w:t xml:space="preserve">Ciudad</w:t>
        <w:tab/>
        <w:tab/>
        <w:tab/>
        <w:tab/>
        <w:tab/>
        <w:tab/>
        <w:tab/>
        <w:t xml:space="preserve">_______________________</w:t>
      </w:r>
    </w:p>
    <w:p w:rsidR="00000000" w:rsidDel="00000000" w:rsidP="00000000" w:rsidRDefault="00000000" w:rsidRPr="00000000" w14:paraId="00000030">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1">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2">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both"/>
        <w:rPr>
          <w:sz w:val="24"/>
          <w:szCs w:val="24"/>
          <w:highlight w:val="white"/>
        </w:rPr>
      </w:pPr>
      <w:r w:rsidDel="00000000" w:rsidR="00000000" w:rsidRPr="00000000">
        <w:rPr>
          <w:sz w:val="24"/>
          <w:szCs w:val="24"/>
          <w:highlight w:val="white"/>
          <w:rtl w:val="0"/>
        </w:rPr>
        <w:t xml:space="preserve">¿Cómo se enteró de la convocatoria para la administración del Club House? </w:t>
      </w:r>
    </w:p>
    <w:p w:rsidR="00000000" w:rsidDel="00000000" w:rsidP="00000000" w:rsidRDefault="00000000" w:rsidRPr="00000000" w14:paraId="00000034">
      <w:pPr>
        <w:spacing w:line="240" w:lineRule="auto"/>
        <w:jc w:val="both"/>
        <w:rPr>
          <w:sz w:val="24"/>
          <w:szCs w:val="24"/>
          <w:highlight w:val="white"/>
        </w:rPr>
      </w:pPr>
      <w:r w:rsidDel="00000000" w:rsidR="00000000" w:rsidRPr="00000000">
        <w:rPr>
          <w:sz w:val="24"/>
          <w:szCs w:val="24"/>
          <w:highlight w:val="white"/>
          <w:rtl w:val="0"/>
        </w:rPr>
        <w:t xml:space="preserve">Fue a través de:</w:t>
      </w:r>
    </w:p>
    <w:p w:rsidR="00000000" w:rsidDel="00000000" w:rsidP="00000000" w:rsidRDefault="00000000" w:rsidRPr="00000000" w14:paraId="00000035">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Página web del conjunto</w:t>
      </w:r>
    </w:p>
    <w:p w:rsidR="00000000" w:rsidDel="00000000" w:rsidP="00000000" w:rsidRDefault="00000000" w:rsidRPr="00000000" w14:paraId="00000036">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Linkedin</w:t>
      </w:r>
    </w:p>
    <w:p w:rsidR="00000000" w:rsidDel="00000000" w:rsidP="00000000" w:rsidRDefault="00000000" w:rsidRPr="00000000" w14:paraId="00000037">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Un amigo</w:t>
      </w:r>
    </w:p>
    <w:p w:rsidR="00000000" w:rsidDel="00000000" w:rsidP="00000000" w:rsidRDefault="00000000" w:rsidRPr="00000000" w14:paraId="00000038">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Un familiar</w:t>
      </w:r>
    </w:p>
    <w:p w:rsidR="00000000" w:rsidDel="00000000" w:rsidP="00000000" w:rsidRDefault="00000000" w:rsidRPr="00000000" w14:paraId="00000039">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El consejo de administración</w:t>
      </w:r>
    </w:p>
    <w:p w:rsidR="00000000" w:rsidDel="00000000" w:rsidP="00000000" w:rsidRDefault="00000000" w:rsidRPr="00000000" w14:paraId="0000003A">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La administración</w:t>
      </w:r>
    </w:p>
    <w:p w:rsidR="00000000" w:rsidDel="00000000" w:rsidP="00000000" w:rsidRDefault="00000000" w:rsidRPr="00000000" w14:paraId="0000003B">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Otra fuente</w:t>
      </w:r>
    </w:p>
    <w:p w:rsidR="00000000" w:rsidDel="00000000" w:rsidP="00000000" w:rsidRDefault="00000000" w:rsidRPr="00000000" w14:paraId="0000003C">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jc w:val="both"/>
        <w:rPr>
          <w:sz w:val="24"/>
          <w:szCs w:val="24"/>
          <w:highlight w:val="white"/>
        </w:rPr>
      </w:pPr>
      <w:r w:rsidDel="00000000" w:rsidR="00000000" w:rsidRPr="00000000">
        <w:rPr>
          <w:sz w:val="24"/>
          <w:szCs w:val="24"/>
          <w:highlight w:val="white"/>
          <w:rtl w:val="0"/>
        </w:rPr>
        <w:t xml:space="preserve">Relacione su respuesta: ___________________________________________</w:t>
      </w:r>
    </w:p>
    <w:p w:rsidR="00000000" w:rsidDel="00000000" w:rsidP="00000000" w:rsidRDefault="00000000" w:rsidRPr="00000000" w14:paraId="0000003E">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F">
      <w:pPr>
        <w:spacing w:line="240" w:lineRule="auto"/>
        <w:jc w:val="both"/>
        <w:rPr>
          <w:sz w:val="24"/>
          <w:szCs w:val="24"/>
          <w:highlight w:val="white"/>
        </w:rPr>
      </w:pPr>
      <w:r w:rsidDel="00000000" w:rsidR="00000000" w:rsidRPr="00000000">
        <w:rPr>
          <w:sz w:val="24"/>
          <w:szCs w:val="24"/>
          <w:highlight w:val="white"/>
          <w:rtl w:val="0"/>
        </w:rPr>
        <w:t xml:space="preserve">En caso de responder la opción de una persona, relacione su nombre: </w:t>
      </w:r>
    </w:p>
    <w:p w:rsidR="00000000" w:rsidDel="00000000" w:rsidP="00000000" w:rsidRDefault="00000000" w:rsidRPr="00000000" w14:paraId="00000040">
      <w:pPr>
        <w:spacing w:line="240" w:lineRule="auto"/>
        <w:jc w:val="both"/>
        <w:rPr>
          <w:sz w:val="24"/>
          <w:szCs w:val="24"/>
          <w:highlight w:val="white"/>
        </w:rPr>
      </w:pPr>
      <w:r w:rsidDel="00000000" w:rsidR="00000000" w:rsidRPr="00000000">
        <w:rPr>
          <w:sz w:val="24"/>
          <w:szCs w:val="24"/>
          <w:highlight w:val="white"/>
          <w:rtl w:val="0"/>
        </w:rPr>
        <w:t xml:space="preserve">_______________________________________________________________</w:t>
      </w:r>
    </w:p>
    <w:p w:rsidR="00000000" w:rsidDel="00000000" w:rsidP="00000000" w:rsidRDefault="00000000" w:rsidRPr="00000000" w14:paraId="00000041">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42">
      <w:pPr>
        <w:spacing w:line="240" w:lineRule="auto"/>
        <w:jc w:val="both"/>
        <w:rPr>
          <w:color w:val="ff0000"/>
          <w:sz w:val="24"/>
          <w:szCs w:val="24"/>
          <w:u w:val="singl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footerReference r:id="rId6"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i w:val="1"/>
      </w:rPr>
    </w:pPr>
    <w:r w:rsidDel="00000000" w:rsidR="00000000" w:rsidRPr="00000000">
      <w:rPr>
        <w:i w:val="1"/>
        <w:rtl w:val="0"/>
      </w:rPr>
      <w:t xml:space="preserve">TCII-03-09-2023 / FORMA 001 / PÁGINA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DE 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